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9790" w14:textId="4CD5AB9D" w:rsidR="00995750" w:rsidRPr="00995750" w:rsidRDefault="00995750" w:rsidP="00D63819">
      <w:pPr>
        <w:pStyle w:val="NoSpacing"/>
        <w:rPr>
          <w:noProof/>
          <w:lang w:val="en-US"/>
        </w:rPr>
      </w:pPr>
      <w:r w:rsidRPr="00995750">
        <w:rPr>
          <w:noProof/>
          <w:lang w:val="en-US"/>
        </w:rPr>
        <w:drawing>
          <wp:inline distT="0" distB="0" distL="0" distR="0" wp14:anchorId="33794D4E" wp14:editId="2D1E9342">
            <wp:extent cx="2599233" cy="2064470"/>
            <wp:effectExtent l="0" t="0" r="4445" b="0"/>
            <wp:docPr id="1513130970" name="Picture 1" descr="A black background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30970" name="Picture 1" descr="A black background with red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53" cy="212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750">
        <w:rPr>
          <w:noProof/>
          <w:lang w:val="en-US"/>
        </w:rPr>
        <w:drawing>
          <wp:inline distT="0" distB="0" distL="0" distR="0" wp14:anchorId="6ECDA99E" wp14:editId="62F1002B">
            <wp:extent cx="2356701" cy="2356701"/>
            <wp:effectExtent l="0" t="0" r="5715" b="5715"/>
            <wp:docPr id="1390492835" name="Picture 4" descr="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2835" name="Picture 4" descr="Red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67" cy="239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986D" w14:textId="77777777" w:rsidR="00995750" w:rsidRPr="00995750" w:rsidRDefault="00995750" w:rsidP="00995750">
      <w:pPr>
        <w:rPr>
          <w:rFonts w:ascii="Aptos Display" w:hAnsi="Aptos Display"/>
          <w:noProof/>
          <w:lang w:val="en-US"/>
        </w:rPr>
      </w:pPr>
    </w:p>
    <w:p w14:paraId="6071524F" w14:textId="77777777" w:rsidR="00066A43" w:rsidRDefault="00066A43" w:rsidP="00995750">
      <w:pPr>
        <w:jc w:val="center"/>
        <w:rPr>
          <w:rFonts w:ascii="Aptos Display" w:hAnsi="Aptos Display" w:cs="0˘'‘˛"/>
          <w:b/>
          <w:bCs/>
          <w:color w:val="0070C0"/>
          <w:kern w:val="0"/>
          <w:sz w:val="26"/>
          <w:szCs w:val="26"/>
          <w:lang w:val="sq-AL"/>
        </w:rPr>
      </w:pPr>
    </w:p>
    <w:p w14:paraId="25342045" w14:textId="0A041350" w:rsidR="00995750" w:rsidRDefault="00995750" w:rsidP="00995750">
      <w:pPr>
        <w:jc w:val="center"/>
        <w:rPr>
          <w:rFonts w:ascii="Aptos Display" w:hAnsi="Aptos Display" w:cs="0˘'‘˛"/>
          <w:b/>
          <w:bCs/>
          <w:color w:val="0070C0"/>
          <w:kern w:val="0"/>
          <w:sz w:val="26"/>
          <w:szCs w:val="26"/>
          <w:lang w:val="sq-AL"/>
        </w:rPr>
      </w:pPr>
      <w:r w:rsidRPr="00995750">
        <w:rPr>
          <w:rFonts w:ascii="Aptos Display" w:hAnsi="Aptos Display" w:cs="0˘'‘˛"/>
          <w:b/>
          <w:bCs/>
          <w:color w:val="0070C0"/>
          <w:kern w:val="0"/>
          <w:sz w:val="26"/>
          <w:szCs w:val="26"/>
          <w:lang w:val="sq-AL"/>
        </w:rPr>
        <w:t xml:space="preserve">THIRRJA PËR MBËSHTETJEN E KOMPANIVE STARTUP NËPËRMJET GRANTEVE DHE MASAVE MBËSHTËTËSE </w:t>
      </w:r>
      <w:r w:rsidR="004972C1">
        <w:rPr>
          <w:rFonts w:ascii="Aptos Display" w:hAnsi="Aptos Display" w:cs="0˘'‘˛"/>
          <w:b/>
          <w:bCs/>
          <w:color w:val="0070C0"/>
          <w:kern w:val="0"/>
          <w:sz w:val="26"/>
          <w:szCs w:val="26"/>
          <w:lang w:val="sq-AL"/>
        </w:rPr>
        <w:t>2025</w:t>
      </w:r>
    </w:p>
    <w:p w14:paraId="3CED1197" w14:textId="77777777" w:rsidR="00066A43" w:rsidRPr="00995750" w:rsidRDefault="00066A43" w:rsidP="00995750">
      <w:pPr>
        <w:jc w:val="center"/>
        <w:rPr>
          <w:rFonts w:ascii="Aptos Display" w:hAnsi="Aptos Display" w:cs="0˘'‘˛"/>
          <w:b/>
          <w:bCs/>
          <w:color w:val="0070C0"/>
          <w:kern w:val="0"/>
          <w:sz w:val="26"/>
          <w:szCs w:val="26"/>
          <w:lang w:val="sq-AL"/>
        </w:rPr>
      </w:pPr>
    </w:p>
    <w:p w14:paraId="77A16222" w14:textId="2EBB506E" w:rsidR="00995750" w:rsidRPr="00066A43" w:rsidRDefault="00995750" w:rsidP="00995750">
      <w:pPr>
        <w:jc w:val="center"/>
        <w:rPr>
          <w:rFonts w:ascii="Aptos Display" w:hAnsi="Aptos Display"/>
          <w:color w:val="4472C4" w:themeColor="accent1"/>
          <w:lang w:val="en-US"/>
        </w:rPr>
      </w:pPr>
      <w:r w:rsidRPr="00066A43">
        <w:rPr>
          <w:rFonts w:ascii="Aptos Display" w:hAnsi="Aptos Display"/>
          <w:color w:val="4472C4" w:themeColor="accent1"/>
          <w:lang w:val="en-US"/>
        </w:rPr>
        <w:t xml:space="preserve">Lista e </w:t>
      </w:r>
      <w:proofErr w:type="spellStart"/>
      <w:r w:rsidRPr="00066A43">
        <w:rPr>
          <w:rFonts w:ascii="Aptos Display" w:hAnsi="Aptos Display"/>
          <w:color w:val="4472C4" w:themeColor="accent1"/>
          <w:lang w:val="en-US"/>
        </w:rPr>
        <w:t>Dokumentave</w:t>
      </w:r>
      <w:proofErr w:type="spellEnd"/>
      <w:r w:rsidRPr="00066A43">
        <w:rPr>
          <w:rFonts w:ascii="Aptos Display" w:hAnsi="Aptos Display"/>
          <w:color w:val="4472C4" w:themeColor="accent1"/>
          <w:lang w:val="en-US"/>
        </w:rPr>
        <w:t xml:space="preserve"> </w:t>
      </w:r>
    </w:p>
    <w:p w14:paraId="5520B3FA" w14:textId="77777777" w:rsidR="00066A43" w:rsidRPr="00066A43" w:rsidRDefault="00066A43" w:rsidP="00995750">
      <w:pPr>
        <w:jc w:val="center"/>
        <w:rPr>
          <w:rFonts w:ascii="Aptos Display" w:hAnsi="Aptos Display"/>
          <w:color w:val="0070C0"/>
          <w:lang w:val="en-US"/>
        </w:rPr>
      </w:pPr>
    </w:p>
    <w:p w14:paraId="33AABF60" w14:textId="77777777" w:rsidR="004972C1" w:rsidRDefault="00995750" w:rsidP="00995750">
      <w:pPr>
        <w:jc w:val="center"/>
        <w:rPr>
          <w:rFonts w:ascii="Aptos Display" w:hAnsi="Aptos Display"/>
          <w:color w:val="2F5496" w:themeColor="accent1" w:themeShade="BF"/>
          <w:lang w:val="en-US"/>
        </w:rPr>
      </w:pPr>
      <w:proofErr w:type="spellStart"/>
      <w:r w:rsidRPr="00066A43">
        <w:rPr>
          <w:rFonts w:ascii="Aptos Display" w:hAnsi="Aptos Display"/>
          <w:color w:val="2F5496" w:themeColor="accent1" w:themeShade="BF"/>
          <w:lang w:val="en-US"/>
        </w:rPr>
        <w:t>Versioni</w:t>
      </w:r>
      <w:proofErr w:type="spellEnd"/>
      <w:r w:rsidRPr="00066A43">
        <w:rPr>
          <w:rFonts w:ascii="Aptos Display" w:hAnsi="Aptos Display"/>
          <w:color w:val="2F5496" w:themeColor="accent1" w:themeShade="BF"/>
          <w:lang w:val="en-US"/>
        </w:rPr>
        <w:t xml:space="preserve"> 1, </w:t>
      </w:r>
    </w:p>
    <w:p w14:paraId="207B4CB4" w14:textId="2F5A3B89" w:rsidR="00995750" w:rsidRPr="00066A43" w:rsidRDefault="004972C1" w:rsidP="00995750">
      <w:pPr>
        <w:jc w:val="center"/>
        <w:rPr>
          <w:rFonts w:ascii="Aptos Display" w:hAnsi="Aptos Display"/>
          <w:color w:val="2F5496" w:themeColor="accent1" w:themeShade="BF"/>
          <w:lang w:val="en-US"/>
        </w:rPr>
      </w:pPr>
      <w:proofErr w:type="spellStart"/>
      <w:r>
        <w:rPr>
          <w:rFonts w:ascii="Aptos Display" w:hAnsi="Aptos Display"/>
          <w:color w:val="2F5496" w:themeColor="accent1" w:themeShade="BF"/>
          <w:lang w:val="en-US"/>
        </w:rPr>
        <w:t>Nëntor</w:t>
      </w:r>
      <w:proofErr w:type="spellEnd"/>
      <w:r>
        <w:rPr>
          <w:rFonts w:ascii="Aptos Display" w:hAnsi="Aptos Display"/>
          <w:color w:val="2F5496" w:themeColor="accent1" w:themeShade="BF"/>
          <w:lang w:val="en-US"/>
        </w:rPr>
        <w:t xml:space="preserve"> 2024</w:t>
      </w:r>
    </w:p>
    <w:p w14:paraId="2C3E6462" w14:textId="77777777" w:rsidR="00995750" w:rsidRPr="00995750" w:rsidRDefault="00995750" w:rsidP="00995750">
      <w:pPr>
        <w:jc w:val="center"/>
        <w:rPr>
          <w:rFonts w:ascii="Aptos Display" w:hAnsi="Aptos Display"/>
          <w:color w:val="2F5496" w:themeColor="accent1" w:themeShade="BF"/>
          <w:lang w:val="en-US"/>
        </w:rPr>
      </w:pPr>
    </w:p>
    <w:p w14:paraId="0F7BD4A0" w14:textId="77777777" w:rsidR="00995750" w:rsidRPr="00995750" w:rsidRDefault="00995750" w:rsidP="00995750">
      <w:pPr>
        <w:jc w:val="center"/>
        <w:rPr>
          <w:rFonts w:ascii="Aptos Display" w:hAnsi="Aptos Display"/>
          <w:color w:val="2F5496" w:themeColor="accent1" w:themeShade="BF"/>
          <w:lang w:val="en-US"/>
        </w:rPr>
      </w:pPr>
    </w:p>
    <w:p w14:paraId="2A242422" w14:textId="77777777" w:rsidR="00995750" w:rsidRPr="00995750" w:rsidRDefault="00995750" w:rsidP="00995750">
      <w:pPr>
        <w:jc w:val="center"/>
        <w:rPr>
          <w:rFonts w:ascii="Aptos Display" w:hAnsi="Aptos Display"/>
          <w:color w:val="2F5496" w:themeColor="accent1" w:themeShade="BF"/>
          <w:lang w:val="en-US"/>
        </w:rPr>
      </w:pPr>
    </w:p>
    <w:p w14:paraId="71BE1B4F" w14:textId="4EF0AB2D" w:rsidR="00995750" w:rsidRPr="00995750" w:rsidRDefault="00995750" w:rsidP="00995750">
      <w:pPr>
        <w:jc w:val="center"/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</w:pPr>
      <w:proofErr w:type="spellStart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>Dokumentat</w:t>
      </w:r>
      <w:proofErr w:type="spellEnd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proofErr w:type="spellStart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>Teknik</w:t>
      </w:r>
      <w:r w:rsidR="003A5CA2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>ë</w:t>
      </w:r>
      <w:proofErr w:type="spellEnd"/>
    </w:p>
    <w:p w14:paraId="12BABDDD" w14:textId="77777777" w:rsidR="00995750" w:rsidRPr="00995750" w:rsidRDefault="00995750" w:rsidP="00995750">
      <w:pPr>
        <w:jc w:val="center"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995750" w:rsidRPr="00995750" w14:paraId="458D286D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E183E0" w14:textId="2A98356F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proofErr w:type="spellStart"/>
            <w:r w:rsidRPr="00995750">
              <w:rPr>
                <w:rFonts w:ascii="Aptos Display" w:hAnsi="Aptos Display"/>
                <w:lang w:val="en-US"/>
              </w:rPr>
              <w:t>Formulari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I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Aplikimit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(I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firmosur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>)</w:t>
            </w:r>
          </w:p>
        </w:tc>
      </w:tr>
      <w:tr w:rsidR="00995750" w:rsidRPr="00995750" w14:paraId="7680B92A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354C7C5" w14:textId="04496CF3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proofErr w:type="spellStart"/>
            <w:r w:rsidRPr="00995750">
              <w:rPr>
                <w:rFonts w:ascii="Aptos Display" w:hAnsi="Aptos Display"/>
                <w:lang w:val="en-US"/>
              </w:rPr>
              <w:t>Formulari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I Buxhetit (format excel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dhe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pdf I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firmosur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>)</w:t>
            </w:r>
          </w:p>
        </w:tc>
      </w:tr>
      <w:tr w:rsidR="00995750" w:rsidRPr="00995750" w14:paraId="66709D10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34C6FFA" w14:textId="71462159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proofErr w:type="spellStart"/>
            <w:r w:rsidRPr="00995750">
              <w:rPr>
                <w:rFonts w:ascii="Aptos Display" w:hAnsi="Aptos Display"/>
                <w:lang w:val="en-US"/>
              </w:rPr>
              <w:t>Prezantimi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I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Projektit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(</w:t>
            </w:r>
            <w:r w:rsidR="00066A43">
              <w:rPr>
                <w:rFonts w:ascii="Aptos Display" w:hAnsi="Aptos Display"/>
                <w:lang w:val="en-US"/>
              </w:rPr>
              <w:t xml:space="preserve">8 </w:t>
            </w:r>
            <w:proofErr w:type="spellStart"/>
            <w:r w:rsidR="00066A43">
              <w:rPr>
                <w:rFonts w:ascii="Aptos Display" w:hAnsi="Aptos Display"/>
                <w:lang w:val="en-US"/>
              </w:rPr>
              <w:t>faqe</w:t>
            </w:r>
            <w:proofErr w:type="spellEnd"/>
            <w:r w:rsidR="00066A43">
              <w:rPr>
                <w:rFonts w:ascii="Aptos Display" w:hAnsi="Aptos Display"/>
                <w:lang w:val="en-US"/>
              </w:rPr>
              <w:t xml:space="preserve"> </w:t>
            </w:r>
            <w:r w:rsidR="005F605F">
              <w:rPr>
                <w:rFonts w:ascii="Aptos Display" w:hAnsi="Aptos Display"/>
                <w:lang w:val="en-US"/>
              </w:rPr>
              <w:t xml:space="preserve">max </w:t>
            </w:r>
            <w:proofErr w:type="spellStart"/>
            <w:r w:rsidR="001B04E6">
              <w:rPr>
                <w:rFonts w:ascii="Aptos Display" w:hAnsi="Aptos Display"/>
                <w:lang w:val="en-US"/>
              </w:rPr>
              <w:t>në</w:t>
            </w:r>
            <w:proofErr w:type="spellEnd"/>
            <w:r w:rsidR="001B04E6">
              <w:rPr>
                <w:rFonts w:ascii="Aptos Display" w:hAnsi="Aptos Display"/>
                <w:lang w:val="en-US"/>
              </w:rPr>
              <w:t xml:space="preserve"> format </w:t>
            </w:r>
            <w:r w:rsidRPr="00995750">
              <w:rPr>
                <w:rFonts w:ascii="Aptos Display" w:hAnsi="Aptos Display"/>
                <w:lang w:val="en-US"/>
              </w:rPr>
              <w:t>pdf)</w:t>
            </w:r>
          </w:p>
        </w:tc>
      </w:tr>
      <w:tr w:rsidR="00995750" w:rsidRPr="00995750" w14:paraId="6CFB6B2F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9466773" w14:textId="6E21D20A" w:rsidR="00995750" w:rsidRPr="00995750" w:rsidRDefault="004972C1" w:rsidP="00995750">
            <w:pPr>
              <w:rPr>
                <w:rFonts w:ascii="Aptos Display" w:hAnsi="Aptos Display"/>
                <w:lang w:val="en-US"/>
              </w:rPr>
            </w:pPr>
            <w:r>
              <w:rPr>
                <w:rFonts w:ascii="Aptos Display" w:hAnsi="Aptos Display"/>
                <w:lang w:val="en-US"/>
              </w:rPr>
              <w:t xml:space="preserve">Video </w:t>
            </w:r>
            <w:proofErr w:type="spellStart"/>
            <w:r>
              <w:rPr>
                <w:rFonts w:ascii="Aptos Display" w:hAnsi="Aptos Display"/>
                <w:lang w:val="en-US"/>
              </w:rPr>
              <w:t>Prezantimi</w:t>
            </w:r>
            <w:proofErr w:type="spellEnd"/>
            <w:r>
              <w:rPr>
                <w:rFonts w:ascii="Aptos Display" w:hAnsi="Aptos Display"/>
                <w:lang w:val="en-US"/>
              </w:rPr>
              <w:t xml:space="preserve"> I </w:t>
            </w:r>
            <w:proofErr w:type="spellStart"/>
            <w:r>
              <w:rPr>
                <w:rFonts w:ascii="Aptos Display" w:hAnsi="Aptos Display"/>
                <w:lang w:val="en-US"/>
              </w:rPr>
              <w:t>Projektit</w:t>
            </w:r>
            <w:proofErr w:type="spellEnd"/>
          </w:p>
        </w:tc>
      </w:tr>
    </w:tbl>
    <w:p w14:paraId="583037B3" w14:textId="77777777" w:rsidR="00995750" w:rsidRPr="00995750" w:rsidRDefault="00995750" w:rsidP="00995750">
      <w:pPr>
        <w:jc w:val="center"/>
        <w:rPr>
          <w:rFonts w:ascii="Aptos Display" w:hAnsi="Aptos Display"/>
        </w:rPr>
      </w:pPr>
    </w:p>
    <w:p w14:paraId="6E900996" w14:textId="77777777" w:rsidR="00995750" w:rsidRPr="00995750" w:rsidRDefault="00995750" w:rsidP="00995750">
      <w:pPr>
        <w:jc w:val="center"/>
        <w:rPr>
          <w:rFonts w:ascii="Aptos Display" w:hAnsi="Aptos Display"/>
        </w:rPr>
      </w:pPr>
    </w:p>
    <w:p w14:paraId="15A11B7C" w14:textId="599A6D0E" w:rsidR="00995750" w:rsidRPr="00995750" w:rsidRDefault="00995750" w:rsidP="00995750">
      <w:pPr>
        <w:jc w:val="center"/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</w:pPr>
      <w:proofErr w:type="spellStart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>Kontrolli</w:t>
      </w:r>
      <w:proofErr w:type="spellEnd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proofErr w:type="spellStart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>Administrativ</w:t>
      </w:r>
      <w:proofErr w:type="spellEnd"/>
      <w:r w:rsidRPr="00995750">
        <w:rPr>
          <w:rFonts w:ascii="Aptos Display" w:hAnsi="Aptos Display"/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</w:p>
    <w:p w14:paraId="5A14544F" w14:textId="77777777" w:rsidR="00995750" w:rsidRPr="00995750" w:rsidRDefault="00995750" w:rsidP="00995750">
      <w:pPr>
        <w:jc w:val="center"/>
        <w:rPr>
          <w:rFonts w:ascii="Aptos Display" w:hAnsi="Aptos Display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995750" w:rsidRPr="00995750" w14:paraId="3570A929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9724EF" w14:textId="48D1DD07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proofErr w:type="spellStart"/>
            <w:r w:rsidRPr="00995750">
              <w:rPr>
                <w:rFonts w:ascii="Aptos Display" w:hAnsi="Aptos Display"/>
                <w:lang w:val="en-US"/>
              </w:rPr>
              <w:t>Pasaporta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e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Startupit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(jo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më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e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vjetër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se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dy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vjet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në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momentin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e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aplikimit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>)</w:t>
            </w:r>
          </w:p>
        </w:tc>
      </w:tr>
      <w:tr w:rsidR="00995750" w:rsidRPr="00995750" w14:paraId="7A030BBA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E16568C" w14:textId="7CA951E3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r w:rsidRPr="00995750">
              <w:rPr>
                <w:rFonts w:ascii="Aptos Display" w:hAnsi="Aptos Display"/>
              </w:rPr>
              <w:t>Dokumenti i regjistrimit në organin tatimor (NIPT) në rastin e personave fizikë ose juridikë të regjistruar në regjistrin tregtar</w:t>
            </w:r>
          </w:p>
        </w:tc>
      </w:tr>
      <w:tr w:rsidR="00995750" w:rsidRPr="00995750" w14:paraId="4A04EAA9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E5DABA" w14:textId="143321A1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r w:rsidRPr="00995750">
              <w:rPr>
                <w:rFonts w:ascii="Aptos Display" w:hAnsi="Aptos Display"/>
              </w:rPr>
              <w:t>Bilanci i vitit paraardhës për aplikuesin person fizik ose juridik të regjistruar mbi 1 vit në regjistrin tregtar</w:t>
            </w:r>
          </w:p>
        </w:tc>
      </w:tr>
      <w:tr w:rsidR="00995750" w:rsidRPr="00995750" w14:paraId="7714C468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9AB2E1C" w14:textId="46B8D15D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r w:rsidRPr="00995750">
              <w:rPr>
                <w:rFonts w:ascii="Aptos Display" w:hAnsi="Aptos Display"/>
              </w:rPr>
              <w:t>Vërtetim për pagim detyrimesh tatimore, taksa lo</w:t>
            </w:r>
            <w:r w:rsidRPr="00995750">
              <w:rPr>
                <w:rFonts w:ascii="Aptos Display" w:hAnsi="Aptos Display"/>
                <w:lang w:val="en-US"/>
              </w:rPr>
              <w:t>k</w:t>
            </w:r>
            <w:r w:rsidRPr="00995750">
              <w:rPr>
                <w:rFonts w:ascii="Aptos Display" w:hAnsi="Aptos Display"/>
              </w:rPr>
              <w:t>ale,</w:t>
            </w:r>
            <w:r w:rsidRPr="00995750">
              <w:rPr>
                <w:rFonts w:ascii="Aptos Display" w:hAnsi="Aptos Display"/>
                <w:lang w:val="en-US"/>
              </w:rPr>
              <w:t xml:space="preserve"> OSHEE;</w:t>
            </w:r>
          </w:p>
        </w:tc>
      </w:tr>
      <w:tr w:rsidR="00995750" w:rsidRPr="00995750" w14:paraId="406754E1" w14:textId="77777777" w:rsidTr="00995750">
        <w:tc>
          <w:tcPr>
            <w:tcW w:w="90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2BFBA9F" w14:textId="3C17A50C" w:rsidR="00995750" w:rsidRPr="00995750" w:rsidRDefault="00995750" w:rsidP="00995750">
            <w:pPr>
              <w:rPr>
                <w:rFonts w:ascii="Aptos Display" w:hAnsi="Aptos Display"/>
                <w:lang w:val="en-US"/>
              </w:rPr>
            </w:pPr>
            <w:r w:rsidRPr="00995750">
              <w:rPr>
                <w:rFonts w:ascii="Aptos Display" w:hAnsi="Aptos Display"/>
              </w:rPr>
              <w:t>Dëshmi penaliteti e aplikuesit</w:t>
            </w:r>
            <w:r w:rsidR="00D07ED2">
              <w:rPr>
                <w:rFonts w:ascii="Aptos Display" w:hAnsi="Aptos Display"/>
              </w:rPr>
              <w:t xml:space="preserve">,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lëshuar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gjatë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muajit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të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hapjes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së</w:t>
            </w:r>
            <w:proofErr w:type="spellEnd"/>
            <w:r w:rsidRPr="00995750">
              <w:rPr>
                <w:rFonts w:ascii="Aptos Display" w:hAnsi="Aptos Display"/>
                <w:lang w:val="en-US"/>
              </w:rPr>
              <w:t xml:space="preserve"> </w:t>
            </w:r>
            <w:proofErr w:type="spellStart"/>
            <w:r w:rsidRPr="00995750">
              <w:rPr>
                <w:rFonts w:ascii="Aptos Display" w:hAnsi="Aptos Display"/>
                <w:lang w:val="en-US"/>
              </w:rPr>
              <w:t>thirrjes</w:t>
            </w:r>
            <w:proofErr w:type="spellEnd"/>
            <w:r w:rsidR="00D07ED2">
              <w:rPr>
                <w:rFonts w:ascii="Aptos Display" w:hAnsi="Aptos Display"/>
                <w:lang w:val="en-US"/>
              </w:rPr>
              <w:t>;</w:t>
            </w:r>
          </w:p>
        </w:tc>
      </w:tr>
    </w:tbl>
    <w:p w14:paraId="0558C221" w14:textId="77777777" w:rsidR="00995750" w:rsidRDefault="00995750" w:rsidP="00995750">
      <w:pPr>
        <w:jc w:val="center"/>
        <w:rPr>
          <w:rFonts w:ascii="Aptos Display" w:hAnsi="Aptos Display"/>
          <w:lang w:val="en-US"/>
        </w:rPr>
      </w:pPr>
    </w:p>
    <w:p w14:paraId="475A37E0" w14:textId="77777777" w:rsidR="00066A43" w:rsidRDefault="00066A43" w:rsidP="00995750">
      <w:pPr>
        <w:jc w:val="center"/>
        <w:rPr>
          <w:rFonts w:ascii="Aptos Display" w:hAnsi="Aptos Display"/>
          <w:lang w:val="en-US"/>
        </w:rPr>
      </w:pPr>
    </w:p>
    <w:p w14:paraId="0B12BD53" w14:textId="77777777" w:rsidR="00066A43" w:rsidRPr="00995750" w:rsidRDefault="00066A43" w:rsidP="00995750">
      <w:pPr>
        <w:jc w:val="center"/>
        <w:rPr>
          <w:rFonts w:ascii="Aptos Display" w:hAnsi="Aptos Display"/>
          <w:lang w:val="en-US"/>
        </w:rPr>
      </w:pPr>
    </w:p>
    <w:sectPr w:rsidR="00066A43" w:rsidRPr="0099575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BD89" w14:textId="77777777" w:rsidR="00382261" w:rsidRDefault="00382261" w:rsidP="00066A43">
      <w:r>
        <w:separator/>
      </w:r>
    </w:p>
  </w:endnote>
  <w:endnote w:type="continuationSeparator" w:id="0">
    <w:p w14:paraId="29A0699D" w14:textId="77777777" w:rsidR="00382261" w:rsidRDefault="00382261" w:rsidP="000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0˘'‘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3377" w14:textId="77777777" w:rsidR="00066A43" w:rsidRDefault="00066A43" w:rsidP="00066A43">
    <w:pPr>
      <w:pStyle w:val="Footer"/>
      <w:jc w:val="center"/>
    </w:pPr>
    <w:proofErr w:type="spellStart"/>
    <w:r w:rsidRPr="002A6998">
      <w:rPr>
        <w:sz w:val="20"/>
        <w:szCs w:val="20"/>
        <w:lang w:val="en-US"/>
      </w:rPr>
      <w:t>Bulevardi</w:t>
    </w:r>
    <w:proofErr w:type="spellEnd"/>
    <w:r w:rsidRPr="002A6998">
      <w:rPr>
        <w:sz w:val="20"/>
        <w:szCs w:val="20"/>
        <w:lang w:val="en-US"/>
      </w:rPr>
      <w:t xml:space="preserve"> “</w:t>
    </w:r>
    <w:proofErr w:type="spellStart"/>
    <w:r w:rsidRPr="002A6998">
      <w:rPr>
        <w:sz w:val="20"/>
        <w:szCs w:val="20"/>
        <w:lang w:val="en-US"/>
      </w:rPr>
      <w:t>Dëshmorët</w:t>
    </w:r>
    <w:proofErr w:type="spellEnd"/>
    <w:r w:rsidRPr="002A6998">
      <w:rPr>
        <w:sz w:val="20"/>
        <w:szCs w:val="20"/>
        <w:lang w:val="en-US"/>
      </w:rPr>
      <w:t xml:space="preserve"> e </w:t>
    </w:r>
    <w:proofErr w:type="spellStart"/>
    <w:r w:rsidRPr="002A6998">
      <w:rPr>
        <w:sz w:val="20"/>
        <w:szCs w:val="20"/>
        <w:lang w:val="en-US"/>
      </w:rPr>
      <w:t>Kombit</w:t>
    </w:r>
    <w:proofErr w:type="spellEnd"/>
    <w:r w:rsidRPr="002A6998">
      <w:rPr>
        <w:sz w:val="20"/>
        <w:szCs w:val="20"/>
        <w:lang w:val="en-US"/>
      </w:rPr>
      <w:t xml:space="preserve">, 1001, </w:t>
    </w:r>
    <w:proofErr w:type="spellStart"/>
    <w:r w:rsidRPr="002A6998">
      <w:rPr>
        <w:sz w:val="20"/>
        <w:szCs w:val="20"/>
        <w:lang w:val="en-US"/>
      </w:rPr>
      <w:t>Tiranë</w:t>
    </w:r>
    <w:proofErr w:type="spellEnd"/>
    <w:r w:rsidRPr="002A6998">
      <w:rPr>
        <w:sz w:val="20"/>
        <w:szCs w:val="20"/>
        <w:lang w:val="en-US"/>
      </w:rPr>
      <w:t xml:space="preserve"> </w:t>
    </w:r>
    <w:hyperlink r:id="rId1" w:history="1">
      <w:r w:rsidRPr="002A6998">
        <w:rPr>
          <w:rStyle w:val="Hyperlink"/>
          <w:sz w:val="20"/>
          <w:szCs w:val="20"/>
          <w:lang w:val="en-US"/>
        </w:rPr>
        <w:t>www.sipermarrja.gov.al</w:t>
      </w:r>
    </w:hyperlink>
  </w:p>
  <w:p w14:paraId="658A76DA" w14:textId="77777777" w:rsidR="00066A43" w:rsidRDefault="00066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A976" w14:textId="77777777" w:rsidR="00382261" w:rsidRDefault="00382261" w:rsidP="00066A43">
      <w:r>
        <w:separator/>
      </w:r>
    </w:p>
  </w:footnote>
  <w:footnote w:type="continuationSeparator" w:id="0">
    <w:p w14:paraId="2D404FCD" w14:textId="77777777" w:rsidR="00382261" w:rsidRDefault="00382261" w:rsidP="0006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DD7"/>
    <w:multiLevelType w:val="hybridMultilevel"/>
    <w:tmpl w:val="7A743F2C"/>
    <w:lvl w:ilvl="0" w:tplc="9F4C96E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50"/>
    <w:rsid w:val="00066A43"/>
    <w:rsid w:val="00191CD0"/>
    <w:rsid w:val="001B04E6"/>
    <w:rsid w:val="00382261"/>
    <w:rsid w:val="003A5CA2"/>
    <w:rsid w:val="004972C1"/>
    <w:rsid w:val="005F605F"/>
    <w:rsid w:val="008936CF"/>
    <w:rsid w:val="00995750"/>
    <w:rsid w:val="00CB7F44"/>
    <w:rsid w:val="00D07ED2"/>
    <w:rsid w:val="00D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E9FD"/>
  <w15:chartTrackingRefBased/>
  <w15:docId w15:val="{B7F9410F-75FC-9B47-A047-8FB0D8FF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43"/>
  </w:style>
  <w:style w:type="paragraph" w:styleId="Footer">
    <w:name w:val="footer"/>
    <w:basedOn w:val="Normal"/>
    <w:link w:val="FooterChar"/>
    <w:uiPriority w:val="99"/>
    <w:unhideWhenUsed/>
    <w:rsid w:val="00066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43"/>
  </w:style>
  <w:style w:type="character" w:styleId="Hyperlink">
    <w:name w:val="Hyperlink"/>
    <w:basedOn w:val="DefaultParagraphFont"/>
    <w:uiPriority w:val="99"/>
    <w:unhideWhenUsed/>
    <w:rsid w:val="00066A4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permarr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Startup Albania</Company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GRANT2024</dc:subject>
  <dc:creator>Arjan Ymeri</dc:creator>
  <cp:keywords/>
  <dc:description/>
  <cp:lastModifiedBy>Eduard</cp:lastModifiedBy>
  <cp:revision>5</cp:revision>
  <dcterms:created xsi:type="dcterms:W3CDTF">2024-12-02T08:40:00Z</dcterms:created>
  <dcterms:modified xsi:type="dcterms:W3CDTF">2024-12-02T10:39:00Z</dcterms:modified>
  <cp:category/>
</cp:coreProperties>
</file>